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黑体" w:eastAsia="黑体" w:hAnsi="黑体" w:cs="黑体" w:hint="eastAsia"/>
          <w:bCs/>
          <w:sz w:val="44"/>
          <w:szCs w:val="32"/>
        </w:rPr>
        <w:id w:val="-1579437822"/>
      </w:sdtPr>
      <w:sdtEndPr>
        <w:rPr>
          <w:rFonts w:asciiTheme="majorHAnsi" w:eastAsia="方正小标宋简体" w:hAnsiTheme="majorHAnsi" w:cstheme="majorBidi" w:hint="default"/>
        </w:rPr>
      </w:sdtEndPr>
      <w:sdtContent>
        <w:p w14:paraId="650DF673" w14:textId="77777777" w:rsidR="007E60D4" w:rsidRDefault="007E60D4" w:rsidP="007E60D4">
          <w:pPr>
            <w:jc w:val="center"/>
            <w:rPr>
              <w:rFonts w:ascii="黑体" w:eastAsia="黑体" w:hAnsi="黑体" w:cs="黑体"/>
              <w:bCs/>
              <w:sz w:val="44"/>
              <w:szCs w:val="32"/>
            </w:rPr>
          </w:pPr>
          <w:r>
            <w:rPr>
              <w:rFonts w:ascii="黑体" w:eastAsia="黑体" w:hAnsi="黑体" w:cs="黑体" w:hint="eastAsia"/>
              <w:bCs/>
              <w:sz w:val="44"/>
              <w:szCs w:val="32"/>
            </w:rPr>
            <w:t>东南大学专业学位研究生</w:t>
          </w:r>
        </w:p>
        <w:p w14:paraId="3856526C" w14:textId="63B479D5" w:rsidR="007E60D4" w:rsidRDefault="007E60D4" w:rsidP="007E60D4">
          <w:pPr>
            <w:rPr>
              <w:rFonts w:ascii="黑体" w:eastAsia="黑体" w:hAnsi="黑体" w:cs="黑体"/>
              <w:sz w:val="40"/>
              <w:szCs w:val="40"/>
            </w:rPr>
          </w:pPr>
          <w:r>
            <w:rPr>
              <w:rFonts w:ascii="黑体" w:eastAsia="黑体" w:hAnsi="黑体" w:cs="黑体" w:hint="eastAsia"/>
              <w:bCs/>
              <w:sz w:val="44"/>
              <w:szCs w:val="32"/>
            </w:rPr>
            <w:t>专业实践计划审核、基地管理操作说明（院系）</w:t>
          </w:r>
        </w:p>
        <w:p w14:paraId="62A4D23F" w14:textId="308406C6" w:rsidR="007E60D4" w:rsidRDefault="007E60D4">
          <w:pPr>
            <w:jc w:val="right"/>
            <w:rPr>
              <w:szCs w:val="21"/>
            </w:rPr>
          </w:pPr>
          <w:r>
            <w:rPr>
              <w:rFonts w:hint="eastAsia"/>
              <w:szCs w:val="21"/>
            </w:rPr>
            <w:t>20</w:t>
          </w:r>
          <w:r>
            <w:rPr>
              <w:szCs w:val="21"/>
            </w:rPr>
            <w:t>20</w:t>
          </w:r>
          <w:r>
            <w:rPr>
              <w:rFonts w:hint="eastAsia"/>
              <w:szCs w:val="21"/>
            </w:rPr>
            <w:t>-</w:t>
          </w:r>
          <w:r>
            <w:rPr>
              <w:szCs w:val="21"/>
            </w:rPr>
            <w:t>0</w:t>
          </w:r>
          <w:r w:rsidR="00B43F0D">
            <w:rPr>
              <w:szCs w:val="21"/>
            </w:rPr>
            <w:t>8</w:t>
          </w:r>
          <w:r>
            <w:rPr>
              <w:rFonts w:hint="eastAsia"/>
              <w:szCs w:val="21"/>
            </w:rPr>
            <w:t>-</w:t>
          </w:r>
          <w:r w:rsidR="00B43F0D">
            <w:rPr>
              <w:szCs w:val="21"/>
            </w:rPr>
            <w:t>25</w:t>
          </w:r>
        </w:p>
        <w:p w14:paraId="1696E477" w14:textId="6822B2FF" w:rsidR="003502DC" w:rsidRDefault="00BF70A3">
          <w:pPr>
            <w:pStyle w:val="a5"/>
          </w:pPr>
        </w:p>
      </w:sdtContent>
    </w:sdt>
    <w:p w14:paraId="35C77043" w14:textId="77777777" w:rsidR="003502DC" w:rsidRDefault="007B48F0">
      <w:pPr>
        <w:pStyle w:val="1"/>
      </w:pPr>
      <w:r>
        <w:rPr>
          <w:rFonts w:hint="eastAsia"/>
        </w:rPr>
        <w:t>登录系统入口</w:t>
      </w:r>
    </w:p>
    <w:p w14:paraId="3F2A9BAC" w14:textId="77777777" w:rsidR="003502DC" w:rsidRDefault="00746FA8">
      <w:pPr>
        <w:pStyle w:val="a7"/>
        <w:ind w:firstLineChars="0" w:firstLine="0"/>
      </w:pPr>
      <w:r>
        <w:rPr>
          <w:rFonts w:hint="eastAsia"/>
        </w:rPr>
        <w:t>登录东南大学综合服务大厅</w:t>
      </w:r>
      <w:r>
        <w:t>http://ehall.seu.edu.cn/new/index.html</w:t>
      </w:r>
      <w:r>
        <w:rPr>
          <w:rFonts w:hint="eastAsia"/>
        </w:rPr>
        <w:t>，系统采用统一身份认证登陆，用户名为一卡通号，忘记密码访问</w:t>
      </w:r>
      <w:r>
        <w:rPr>
          <w:rFonts w:hint="eastAsia"/>
        </w:rPr>
        <w:t>https://newids.seu.edu.cn/authserver/getBackPasswordMainPage.do</w:t>
      </w:r>
      <w:r>
        <w:rPr>
          <w:rFonts w:hint="eastAsia"/>
        </w:rPr>
        <w:t>进行找回密码操作。</w:t>
      </w:r>
    </w:p>
    <w:p w14:paraId="60A2ED73" w14:textId="77777777" w:rsidR="003502DC" w:rsidRDefault="003502DC">
      <w:pPr>
        <w:pStyle w:val="a7"/>
        <w:ind w:left="-420" w:firstLineChars="0"/>
        <w:jc w:val="left"/>
      </w:pPr>
    </w:p>
    <w:p w14:paraId="657C380E" w14:textId="77777777" w:rsidR="003502DC" w:rsidRPr="00530293" w:rsidRDefault="00746FA8" w:rsidP="00530293">
      <w:pPr>
        <w:rPr>
          <w:color w:val="FF0000"/>
        </w:rPr>
      </w:pPr>
      <w:r>
        <w:rPr>
          <w:rFonts w:hint="eastAsia"/>
          <w:color w:val="FF0000"/>
        </w:rPr>
        <w:t>注：推荐使用</w:t>
      </w:r>
      <w:r>
        <w:rPr>
          <w:rFonts w:hint="eastAsia"/>
          <w:color w:val="FF0000"/>
        </w:rPr>
        <w:t>360</w:t>
      </w:r>
      <w:r>
        <w:rPr>
          <w:rFonts w:hint="eastAsia"/>
          <w:color w:val="FF0000"/>
        </w:rPr>
        <w:t>极速浏览器极速模式或谷歌浏览器。如存在界面无法加载或信息展现不及时的情况，请清除浏览器缓存后重新登录。</w:t>
      </w:r>
    </w:p>
    <w:p w14:paraId="697F64C6" w14:textId="77777777" w:rsidR="003502DC" w:rsidRDefault="007A4A0F" w:rsidP="00B55BB0">
      <w:pPr>
        <w:pStyle w:val="1"/>
      </w:pPr>
      <w:r>
        <w:rPr>
          <w:rFonts w:hint="eastAsia"/>
        </w:rPr>
        <w:t>进入“</w:t>
      </w:r>
      <w:r w:rsidR="00B55BB0" w:rsidRPr="00B55BB0">
        <w:rPr>
          <w:rFonts w:hint="eastAsia"/>
        </w:rPr>
        <w:t>专业实践管理应用</w:t>
      </w:r>
      <w:r w:rsidR="00B55BB0" w:rsidRPr="00B55BB0">
        <w:rPr>
          <w:rFonts w:hint="eastAsia"/>
        </w:rPr>
        <w:t>_</w:t>
      </w:r>
      <w:r w:rsidR="00B55BB0" w:rsidRPr="00B55BB0">
        <w:rPr>
          <w:rFonts w:hint="eastAsia"/>
        </w:rPr>
        <w:t>东南大学</w:t>
      </w:r>
      <w:r>
        <w:rPr>
          <w:rFonts w:hint="eastAsia"/>
        </w:rPr>
        <w:t>”</w:t>
      </w:r>
    </w:p>
    <w:p w14:paraId="5749EB27" w14:textId="77777777" w:rsidR="003502DC" w:rsidRDefault="00746FA8" w:rsidP="007B48F0">
      <w:pPr>
        <w:widowControl/>
        <w:jc w:val="left"/>
      </w:pPr>
      <w:r>
        <w:rPr>
          <w:rFonts w:hint="eastAsia"/>
        </w:rPr>
        <w:t>打开东南大学综合服务大厅</w:t>
      </w:r>
      <w:r w:rsidR="00FF12B2">
        <w:rPr>
          <w:rFonts w:hint="eastAsia"/>
        </w:rPr>
        <w:t>，点“服务”，搜索“</w:t>
      </w:r>
      <w:r w:rsidR="00B55BB0" w:rsidRPr="00B55BB0">
        <w:rPr>
          <w:rFonts w:hint="eastAsia"/>
        </w:rPr>
        <w:t>专业实践管理应用</w:t>
      </w:r>
      <w:r w:rsidR="00B55BB0" w:rsidRPr="00B55BB0">
        <w:rPr>
          <w:rFonts w:hint="eastAsia"/>
        </w:rPr>
        <w:t>_</w:t>
      </w:r>
      <w:r w:rsidR="00B55BB0" w:rsidRPr="00B55BB0">
        <w:rPr>
          <w:rFonts w:hint="eastAsia"/>
        </w:rPr>
        <w:t>东南大学</w:t>
      </w:r>
      <w:r>
        <w:t>”</w:t>
      </w:r>
      <w:r>
        <w:rPr>
          <w:rFonts w:hint="eastAsia"/>
        </w:rPr>
        <w:t>（支持模糊搜索），进入该服务。</w:t>
      </w:r>
    </w:p>
    <w:p w14:paraId="5D236030" w14:textId="519433B5" w:rsidR="00236A68" w:rsidRPr="00B43F0D" w:rsidRDefault="00B55BB0" w:rsidP="00B43F0D">
      <w:pPr>
        <w:widowControl/>
        <w:jc w:val="center"/>
      </w:pPr>
      <w:bookmarkStart w:id="0" w:name="_GoBack"/>
      <w:bookmarkEnd w:id="0"/>
      <w:r>
        <w:rPr>
          <w:noProof/>
        </w:rPr>
        <w:lastRenderedPageBreak/>
        <w:drawing>
          <wp:inline distT="0" distB="0" distL="0" distR="0" wp14:anchorId="21328454" wp14:editId="2A0B57B2">
            <wp:extent cx="5486400" cy="244665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46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585F79" w14:textId="6E247626" w:rsidR="009C2A23" w:rsidRDefault="00B43F0D" w:rsidP="00D22C0C">
      <w:pPr>
        <w:jc w:val="left"/>
        <w:rPr>
          <w:rFonts w:asciiTheme="minorEastAsia" w:hAnsiTheme="minorEastAsia" w:cstheme="minorEastAsia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4144" behindDoc="0" locked="0" layoutInCell="1" allowOverlap="1" wp14:anchorId="65DBB9A2" wp14:editId="7516EE1C">
            <wp:simplePos x="0" y="0"/>
            <wp:positionH relativeFrom="column">
              <wp:posOffset>0</wp:posOffset>
            </wp:positionH>
            <wp:positionV relativeFrom="paragraph">
              <wp:posOffset>572770</wp:posOffset>
            </wp:positionV>
            <wp:extent cx="5615940" cy="2758440"/>
            <wp:effectExtent l="0" t="0" r="3810" b="381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2758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EastAsia" w:hAnsiTheme="minorEastAsia" w:cstheme="minorEastAsia"/>
          <w:sz w:val="28"/>
          <w:szCs w:val="28"/>
        </w:rPr>
        <w:t>2</w:t>
      </w:r>
      <w:r w:rsidR="009C2A23">
        <w:rPr>
          <w:rFonts w:asciiTheme="minorEastAsia" w:hAnsiTheme="minorEastAsia" w:cstheme="minorEastAsia" w:hint="eastAsia"/>
          <w:sz w:val="28"/>
          <w:szCs w:val="28"/>
        </w:rPr>
        <w:t>、专业实践汇总查询，批量下载资料、导出查看</w:t>
      </w:r>
    </w:p>
    <w:p w14:paraId="0615B0E5" w14:textId="77777777" w:rsidR="00B43F0D" w:rsidRDefault="00B43F0D" w:rsidP="00D22C0C">
      <w:pPr>
        <w:jc w:val="left"/>
        <w:rPr>
          <w:rFonts w:asciiTheme="minorEastAsia" w:hAnsiTheme="minorEastAsia" w:cstheme="minorEastAsia"/>
          <w:sz w:val="28"/>
          <w:szCs w:val="28"/>
        </w:rPr>
      </w:pPr>
    </w:p>
    <w:p w14:paraId="443D0CD8" w14:textId="6A9F8DF4" w:rsidR="00B43F0D" w:rsidRDefault="00B43F0D" w:rsidP="00D22C0C">
      <w:pPr>
        <w:jc w:val="left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3</w:t>
      </w:r>
      <w:r>
        <w:rPr>
          <w:rFonts w:asciiTheme="minorEastAsia" w:hAnsiTheme="minorEastAsia" w:cstheme="minorEastAsia" w:hint="eastAsia"/>
          <w:sz w:val="28"/>
          <w:szCs w:val="28"/>
        </w:rPr>
        <w:t>、“实践基地管理”对基地建设学院相关的实践基地进行信息修改、删除操作，可导出</w:t>
      </w:r>
    </w:p>
    <w:p w14:paraId="2FD3FEA3" w14:textId="72DC82B6" w:rsidR="00B43F0D" w:rsidRDefault="00B43F0D" w:rsidP="00D22C0C">
      <w:pPr>
        <w:jc w:val="left"/>
        <w:rPr>
          <w:rFonts w:asciiTheme="minorEastAsia" w:hAnsiTheme="minorEastAsia" w:cstheme="minorEastAsia"/>
          <w:sz w:val="28"/>
          <w:szCs w:val="28"/>
        </w:rPr>
      </w:pPr>
    </w:p>
    <w:p w14:paraId="108F759C" w14:textId="09300036" w:rsidR="00B43F0D" w:rsidRDefault="00B43F0D" w:rsidP="00D22C0C">
      <w:pPr>
        <w:jc w:val="left"/>
        <w:rPr>
          <w:rFonts w:asciiTheme="minorEastAsia" w:hAnsiTheme="minorEastAsia" w:cstheme="minorEastAsia"/>
          <w:sz w:val="28"/>
          <w:szCs w:val="28"/>
        </w:rPr>
      </w:pPr>
    </w:p>
    <w:p w14:paraId="1184C1E1" w14:textId="2D0E994D" w:rsidR="00B43F0D" w:rsidRDefault="00B43F0D" w:rsidP="00D22C0C">
      <w:pPr>
        <w:jc w:val="left"/>
        <w:rPr>
          <w:rFonts w:asciiTheme="minorEastAsia" w:hAnsiTheme="minorEastAsia" w:cstheme="minorEastAsia"/>
          <w:sz w:val="28"/>
          <w:szCs w:val="28"/>
        </w:rPr>
      </w:pPr>
    </w:p>
    <w:p w14:paraId="241BDA2B" w14:textId="10959983" w:rsidR="00B43F0D" w:rsidRDefault="00450611" w:rsidP="00D22C0C">
      <w:pPr>
        <w:jc w:val="left"/>
        <w:rPr>
          <w:rFonts w:asciiTheme="minorEastAsia" w:hAnsiTheme="minorEastAsia" w:cstheme="minorEastAsia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2438C5EF" wp14:editId="3279690B">
            <wp:simplePos x="0" y="0"/>
            <wp:positionH relativeFrom="column">
              <wp:posOffset>0</wp:posOffset>
            </wp:positionH>
            <wp:positionV relativeFrom="paragraph">
              <wp:posOffset>3197225</wp:posOffset>
            </wp:positionV>
            <wp:extent cx="5615940" cy="2758440"/>
            <wp:effectExtent l="0" t="0" r="3810" b="3810"/>
            <wp:wrapTopAndBottom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2758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3F0D">
        <w:rPr>
          <w:noProof/>
        </w:rPr>
        <w:drawing>
          <wp:anchor distT="0" distB="0" distL="114300" distR="114300" simplePos="0" relativeHeight="251658240" behindDoc="0" locked="0" layoutInCell="1" allowOverlap="1" wp14:anchorId="148D1A74" wp14:editId="7FA9C38C">
            <wp:simplePos x="0" y="0"/>
            <wp:positionH relativeFrom="column">
              <wp:posOffset>0</wp:posOffset>
            </wp:positionH>
            <wp:positionV relativeFrom="paragraph">
              <wp:posOffset>29845</wp:posOffset>
            </wp:positionV>
            <wp:extent cx="5615940" cy="2758440"/>
            <wp:effectExtent l="0" t="0" r="3810" b="3810"/>
            <wp:wrapTopAndBottom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2758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3F0D">
        <w:rPr>
          <w:rFonts w:asciiTheme="minorEastAsia" w:hAnsiTheme="minorEastAsia" w:cstheme="minorEastAsia" w:hint="eastAsia"/>
          <w:sz w:val="28"/>
          <w:szCs w:val="28"/>
        </w:rPr>
        <w:t>4</w:t>
      </w:r>
      <w:r w:rsidR="00B43F0D">
        <w:rPr>
          <w:rFonts w:asciiTheme="minorEastAsia" w:hAnsiTheme="minorEastAsia" w:cstheme="minorEastAsia" w:hint="eastAsia"/>
          <w:sz w:val="28"/>
          <w:szCs w:val="28"/>
        </w:rPr>
        <w:t>、“专业实践基地查询”可查看</w:t>
      </w:r>
      <w:r>
        <w:rPr>
          <w:rFonts w:asciiTheme="minorEastAsia" w:hAnsiTheme="minorEastAsia" w:cstheme="minorEastAsia" w:hint="eastAsia"/>
          <w:sz w:val="28"/>
          <w:szCs w:val="28"/>
        </w:rPr>
        <w:t>、导出</w:t>
      </w:r>
      <w:r w:rsidR="00B43F0D">
        <w:rPr>
          <w:rFonts w:asciiTheme="minorEastAsia" w:hAnsiTheme="minorEastAsia" w:cstheme="minorEastAsia" w:hint="eastAsia"/>
          <w:sz w:val="28"/>
          <w:szCs w:val="28"/>
        </w:rPr>
        <w:t>所有基地信息</w:t>
      </w:r>
    </w:p>
    <w:p w14:paraId="62DD7036" w14:textId="1D4F7952" w:rsidR="00450611" w:rsidRPr="00B43F0D" w:rsidRDefault="00450611" w:rsidP="00D22C0C">
      <w:pPr>
        <w:jc w:val="left"/>
        <w:rPr>
          <w:rFonts w:asciiTheme="minorEastAsia" w:hAnsiTheme="minorEastAsia" w:cstheme="minorEastAsia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22CBC272" wp14:editId="7B9EFCA6">
            <wp:simplePos x="0" y="0"/>
            <wp:positionH relativeFrom="column">
              <wp:posOffset>-40640</wp:posOffset>
            </wp:positionH>
            <wp:positionV relativeFrom="paragraph">
              <wp:posOffset>3310890</wp:posOffset>
            </wp:positionV>
            <wp:extent cx="5615940" cy="1600200"/>
            <wp:effectExtent l="0" t="0" r="3810" b="0"/>
            <wp:wrapTopAndBottom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b="46409"/>
                    <a:stretch/>
                  </pic:blipFill>
                  <pic:spPr bwMode="auto">
                    <a:xfrm>
                      <a:off x="0" y="0"/>
                      <a:ext cx="5615940" cy="160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Theme="minorEastAsia" w:hAnsiTheme="minorEastAsia" w:cstheme="minorEastAsia" w:hint="eastAsia"/>
          <w:sz w:val="28"/>
          <w:szCs w:val="28"/>
        </w:rPr>
        <w:t>5</w:t>
      </w:r>
      <w:r>
        <w:rPr>
          <w:rFonts w:asciiTheme="minorEastAsia" w:hAnsiTheme="minorEastAsia" w:cstheme="minorEastAsia" w:hint="eastAsia"/>
          <w:sz w:val="28"/>
          <w:szCs w:val="28"/>
        </w:rPr>
        <w:t>、“实践打卡查询”可查看学生在实践基地的打卡情况</w:t>
      </w:r>
    </w:p>
    <w:p w14:paraId="312DF59E" w14:textId="77777777" w:rsidR="003502DC" w:rsidRPr="00D7558F" w:rsidRDefault="00D7558F" w:rsidP="00D7558F">
      <w:pPr>
        <w:pStyle w:val="1"/>
      </w:pPr>
      <w:r>
        <w:rPr>
          <w:rFonts w:hint="eastAsia"/>
        </w:rPr>
        <w:lastRenderedPageBreak/>
        <w:t>如何审核实践计划</w:t>
      </w:r>
    </w:p>
    <w:p w14:paraId="4B34829E" w14:textId="77777777" w:rsidR="00200655" w:rsidRDefault="00F6028C" w:rsidP="00D22C0C">
      <w:pPr>
        <w:jc w:val="left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待学生上传计划材料后，院系即会收到</w:t>
      </w:r>
      <w:r w:rsidR="009611E9">
        <w:rPr>
          <w:rFonts w:asciiTheme="minorEastAsia" w:hAnsiTheme="minorEastAsia" w:cstheme="minorEastAsia" w:hint="eastAsia"/>
          <w:sz w:val="28"/>
          <w:szCs w:val="28"/>
        </w:rPr>
        <w:t>待</w:t>
      </w:r>
      <w:r>
        <w:rPr>
          <w:rFonts w:asciiTheme="minorEastAsia" w:hAnsiTheme="minorEastAsia" w:cstheme="minorEastAsia" w:hint="eastAsia"/>
          <w:sz w:val="28"/>
          <w:szCs w:val="28"/>
        </w:rPr>
        <w:t>材料确认</w:t>
      </w:r>
      <w:r w:rsidR="009611E9">
        <w:rPr>
          <w:rFonts w:asciiTheme="minorEastAsia" w:hAnsiTheme="minorEastAsia" w:cstheme="minorEastAsia" w:hint="eastAsia"/>
          <w:sz w:val="28"/>
          <w:szCs w:val="28"/>
        </w:rPr>
        <w:t>记录</w:t>
      </w:r>
      <w:r w:rsidR="00BB3754">
        <w:rPr>
          <w:rFonts w:asciiTheme="minorEastAsia" w:hAnsiTheme="minorEastAsia" w:cstheme="minorEastAsia" w:hint="eastAsia"/>
          <w:sz w:val="28"/>
          <w:szCs w:val="28"/>
        </w:rPr>
        <w:t>进行审核即可</w:t>
      </w:r>
      <w:r w:rsidR="006519A5">
        <w:rPr>
          <w:rFonts w:asciiTheme="minorEastAsia" w:hAnsiTheme="minorEastAsia" w:cstheme="minorEastAsia" w:hint="eastAsia"/>
          <w:sz w:val="28"/>
          <w:szCs w:val="28"/>
        </w:rPr>
        <w:t>，可单个通过，也可批量通过。</w:t>
      </w:r>
    </w:p>
    <w:p w14:paraId="3883C788" w14:textId="77777777" w:rsidR="003502DC" w:rsidRPr="000C2F9D" w:rsidRDefault="006519A5" w:rsidP="000C2F9D">
      <w:pPr>
        <w:jc w:val="left"/>
        <w:rPr>
          <w:rFonts w:asciiTheme="minorEastAsia" w:hAnsiTheme="minorEastAsia" w:cstheme="minorEastAsia"/>
          <w:sz w:val="28"/>
          <w:szCs w:val="28"/>
        </w:rPr>
      </w:pPr>
      <w:r>
        <w:rPr>
          <w:noProof/>
        </w:rPr>
        <w:drawing>
          <wp:inline distT="0" distB="0" distL="0" distR="0" wp14:anchorId="2CF28610" wp14:editId="6F0DEB07">
            <wp:extent cx="5486400" cy="2265045"/>
            <wp:effectExtent l="0" t="0" r="0" b="190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65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8A87F8" w14:textId="77777777" w:rsidR="003502DC" w:rsidRDefault="00746FA8">
      <w:pPr>
        <w:pStyle w:val="1"/>
      </w:pPr>
      <w:r>
        <w:rPr>
          <w:rFonts w:hint="eastAsia"/>
        </w:rPr>
        <w:t>问题反馈</w:t>
      </w:r>
    </w:p>
    <w:p w14:paraId="078F0D96" w14:textId="77777777" w:rsidR="003502DC" w:rsidRDefault="00746FA8">
      <w:r>
        <w:rPr>
          <w:rFonts w:hint="eastAsia"/>
        </w:rPr>
        <w:t>如果系统使用过程中遇到问题，可以点击右下角的“意见反馈”按钮，系统会自动截取当前页面，可以把有疑问的地方圈起来，以便我们更好定位问题。</w:t>
      </w:r>
    </w:p>
    <w:p w14:paraId="1608FAD4" w14:textId="35A32C11" w:rsidR="003502DC" w:rsidRDefault="0075564E">
      <w:r>
        <w:rPr>
          <w:noProof/>
        </w:rPr>
        <w:drawing>
          <wp:inline distT="0" distB="0" distL="0" distR="0" wp14:anchorId="03FE55DF" wp14:editId="539D5D54">
            <wp:extent cx="1470660" cy="107069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46536" cy="1125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C2A23">
        <w:rPr>
          <w:noProof/>
        </w:rPr>
        <w:lastRenderedPageBreak/>
        <w:drawing>
          <wp:inline distT="0" distB="0" distL="114300" distR="114300" wp14:anchorId="4FDE4A7D" wp14:editId="67B0E786">
            <wp:extent cx="5570220" cy="3175064"/>
            <wp:effectExtent l="0" t="0" r="0" b="6350"/>
            <wp:docPr id="32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2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41978" cy="3215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8B477E" w14:textId="0B0306D7" w:rsidR="003502DC" w:rsidRDefault="003502DC"/>
    <w:p w14:paraId="07429A9F" w14:textId="77777777" w:rsidR="003502DC" w:rsidRDefault="003502DC">
      <w:pPr>
        <w:rPr>
          <w:rFonts w:asciiTheme="minorEastAsia" w:hAnsiTheme="minorEastAsia" w:cstheme="minorEastAsia"/>
          <w:sz w:val="28"/>
          <w:szCs w:val="28"/>
        </w:rPr>
      </w:pPr>
    </w:p>
    <w:sectPr w:rsidR="003502DC">
      <w:footerReference w:type="even" r:id="rId18"/>
      <w:footerReference w:type="default" r:id="rId19"/>
      <w:pgSz w:w="11906" w:h="16838"/>
      <w:pgMar w:top="2098" w:right="1474" w:bottom="1985" w:left="1588" w:header="851" w:footer="1418" w:gutter="0"/>
      <w:pgNumType w:fmt="numberInDash" w:start="0"/>
      <w:cols w:space="425"/>
      <w:titlePg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327344" w14:textId="77777777" w:rsidR="00BF70A3" w:rsidRDefault="00BF70A3">
      <w:r>
        <w:separator/>
      </w:r>
    </w:p>
  </w:endnote>
  <w:endnote w:type="continuationSeparator" w:id="0">
    <w:p w14:paraId="40DE6EE7" w14:textId="77777777" w:rsidR="00BF70A3" w:rsidRDefault="00BF70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variable"/>
    <w:sig w:usb0="00000000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33185789"/>
    </w:sdtPr>
    <w:sdtEndPr/>
    <w:sdtContent>
      <w:p w14:paraId="03C44F1D" w14:textId="77777777" w:rsidR="003502DC" w:rsidRDefault="00746FA8">
        <w:pPr>
          <w:pStyle w:val="a3"/>
        </w:pPr>
        <w:r>
          <w:rPr>
            <w:rFonts w:asciiTheme="minorEastAsia" w:eastAsia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eastAsiaTheme="minorEastAsia" w:hAnsiTheme="minorEastAsia"/>
            <w:sz w:val="28"/>
            <w:szCs w:val="28"/>
          </w:rPr>
          <w:instrText>PAGE   \* MERGEFORMAT</w:instrText>
        </w:r>
        <w:r>
          <w:rPr>
            <w:rFonts w:asciiTheme="minorEastAsia" w:eastAsiaTheme="minorEastAsia" w:hAnsiTheme="minorEastAsia"/>
            <w:sz w:val="28"/>
            <w:szCs w:val="28"/>
          </w:rPr>
          <w:fldChar w:fldCharType="separate"/>
        </w:r>
        <w:r w:rsidR="00AA4B1D" w:rsidRPr="00AA4B1D">
          <w:rPr>
            <w:rFonts w:asciiTheme="minorEastAsia" w:eastAsiaTheme="minorEastAsia" w:hAnsiTheme="minorEastAsia"/>
            <w:noProof/>
            <w:sz w:val="28"/>
            <w:szCs w:val="28"/>
            <w:lang w:val="zh-CN"/>
          </w:rPr>
          <w:t>-</w:t>
        </w:r>
        <w:r w:rsidR="00AA4B1D">
          <w:rPr>
            <w:rFonts w:asciiTheme="minorEastAsia" w:eastAsiaTheme="minorEastAsia" w:hAnsiTheme="minorEastAsia"/>
            <w:noProof/>
            <w:sz w:val="28"/>
            <w:szCs w:val="28"/>
          </w:rPr>
          <w:t xml:space="preserve"> 2 -</w:t>
        </w:r>
        <w:r>
          <w:rPr>
            <w:rFonts w:asciiTheme="minorEastAsia" w:eastAsiaTheme="minorEastAsia" w:hAnsiTheme="minorEastAsia"/>
            <w:sz w:val="28"/>
            <w:szCs w:val="28"/>
          </w:rPr>
          <w:fldChar w:fldCharType="end"/>
        </w:r>
      </w:p>
    </w:sdtContent>
  </w:sdt>
  <w:p w14:paraId="1D1BCF6C" w14:textId="77777777" w:rsidR="003502DC" w:rsidRDefault="003502DC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28474622"/>
    </w:sdtPr>
    <w:sdtEndPr/>
    <w:sdtContent>
      <w:p w14:paraId="151C534A" w14:textId="77777777" w:rsidR="003502DC" w:rsidRDefault="00746FA8">
        <w:pPr>
          <w:pStyle w:val="a3"/>
          <w:jc w:val="right"/>
        </w:pPr>
        <w:r>
          <w:rPr>
            <w:rFonts w:asciiTheme="minorEastAsia" w:eastAsia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eastAsiaTheme="minorEastAsia" w:hAnsiTheme="minorEastAsia"/>
            <w:sz w:val="28"/>
            <w:szCs w:val="28"/>
          </w:rPr>
          <w:instrText>PAGE   \* MERGEFORMAT</w:instrText>
        </w:r>
        <w:r>
          <w:rPr>
            <w:rFonts w:asciiTheme="minorEastAsia" w:eastAsiaTheme="minorEastAsia" w:hAnsiTheme="minorEastAsia"/>
            <w:sz w:val="28"/>
            <w:szCs w:val="28"/>
          </w:rPr>
          <w:fldChar w:fldCharType="separate"/>
        </w:r>
        <w:r w:rsidR="00AA4B1D" w:rsidRPr="00AA4B1D">
          <w:rPr>
            <w:rFonts w:asciiTheme="minorEastAsia" w:eastAsiaTheme="minorEastAsia" w:hAnsiTheme="minorEastAsia"/>
            <w:noProof/>
            <w:sz w:val="28"/>
            <w:szCs w:val="28"/>
            <w:lang w:val="zh-CN"/>
          </w:rPr>
          <w:t>-</w:t>
        </w:r>
        <w:r w:rsidR="00AA4B1D">
          <w:rPr>
            <w:rFonts w:asciiTheme="minorEastAsia" w:eastAsiaTheme="minorEastAsia" w:hAnsiTheme="minorEastAsia"/>
            <w:noProof/>
            <w:sz w:val="28"/>
            <w:szCs w:val="28"/>
          </w:rPr>
          <w:t xml:space="preserve"> 3 -</w:t>
        </w:r>
        <w:r>
          <w:rPr>
            <w:rFonts w:asciiTheme="minorEastAsia" w:eastAsiaTheme="minorEastAsia" w:hAnsiTheme="minorEastAsia"/>
            <w:sz w:val="28"/>
            <w:szCs w:val="28"/>
          </w:rPr>
          <w:fldChar w:fldCharType="end"/>
        </w:r>
      </w:p>
    </w:sdtContent>
  </w:sdt>
  <w:p w14:paraId="7AB3EB10" w14:textId="77777777" w:rsidR="003502DC" w:rsidRDefault="003502D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0E5963" w14:textId="77777777" w:rsidR="00BF70A3" w:rsidRDefault="00BF70A3">
      <w:r>
        <w:separator/>
      </w:r>
    </w:p>
  </w:footnote>
  <w:footnote w:type="continuationSeparator" w:id="0">
    <w:p w14:paraId="2109F819" w14:textId="77777777" w:rsidR="00BF70A3" w:rsidRDefault="00BF70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0C4BA51"/>
    <w:multiLevelType w:val="singleLevel"/>
    <w:tmpl w:val="F0C4BA51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F3493760"/>
    <w:multiLevelType w:val="singleLevel"/>
    <w:tmpl w:val="F3493760"/>
    <w:lvl w:ilvl="0">
      <w:start w:val="3"/>
      <w:numFmt w:val="decimal"/>
      <w:suff w:val="nothing"/>
      <w:lvlText w:val="%1、"/>
      <w:lvlJc w:val="left"/>
    </w:lvl>
  </w:abstractNum>
  <w:abstractNum w:abstractNumId="2">
    <w:nsid w:val="07E746CD"/>
    <w:multiLevelType w:val="hybridMultilevel"/>
    <w:tmpl w:val="6C5693E8"/>
    <w:lvl w:ilvl="0" w:tplc="2528CACC">
      <w:start w:val="4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21741DD3"/>
    <w:multiLevelType w:val="hybridMultilevel"/>
    <w:tmpl w:val="AB00AF56"/>
    <w:lvl w:ilvl="0" w:tplc="D2943842">
      <w:start w:val="4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DC76A94"/>
    <w:multiLevelType w:val="multilevel"/>
    <w:tmpl w:val="5DC76A94"/>
    <w:lvl w:ilvl="0">
      <w:start w:val="1"/>
      <w:numFmt w:val="decimal"/>
      <w:pStyle w:val="2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5E536A5B"/>
    <w:multiLevelType w:val="hybridMultilevel"/>
    <w:tmpl w:val="E800007C"/>
    <w:lvl w:ilvl="0" w:tplc="B5C26B68">
      <w:start w:val="3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6E04698A"/>
    <w:multiLevelType w:val="hybridMultilevel"/>
    <w:tmpl w:val="0C600F34"/>
    <w:lvl w:ilvl="0" w:tplc="6ECE2FEE">
      <w:start w:val="3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7E142444"/>
    <w:multiLevelType w:val="multilevel"/>
    <w:tmpl w:val="7E142444"/>
    <w:lvl w:ilvl="0">
      <w:start w:val="1"/>
      <w:numFmt w:val="chineseCountingThousand"/>
      <w:pStyle w:val="1"/>
      <w:lvlText w:val="%1、"/>
      <w:lvlJc w:val="left"/>
      <w:pPr>
        <w:ind w:left="420" w:hanging="420"/>
      </w:pPr>
      <w:rPr>
        <w:rFonts w:hint="eastAsia"/>
        <w:lang w:val="en-US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42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7EF83F1E"/>
    <w:multiLevelType w:val="hybridMultilevel"/>
    <w:tmpl w:val="CCCE9C50"/>
    <w:lvl w:ilvl="0" w:tplc="110688B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1"/>
  </w:num>
  <w:num w:numId="5">
    <w:abstractNumId w:val="8"/>
  </w:num>
  <w:num w:numId="6">
    <w:abstractNumId w:val="5"/>
  </w:num>
  <w:num w:numId="7">
    <w:abstractNumId w:val="6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evenAndOddHeaders/>
  <w:drawingGridHorizontalSpacing w:val="158"/>
  <w:drawingGridVerticalSpacing w:val="579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822"/>
    <w:rsid w:val="000338C3"/>
    <w:rsid w:val="00042188"/>
    <w:rsid w:val="0005193A"/>
    <w:rsid w:val="00065B5F"/>
    <w:rsid w:val="00080602"/>
    <w:rsid w:val="000930CC"/>
    <w:rsid w:val="000A160E"/>
    <w:rsid w:val="000C0E75"/>
    <w:rsid w:val="000C2F9D"/>
    <w:rsid w:val="000F6665"/>
    <w:rsid w:val="00102DA9"/>
    <w:rsid w:val="00107625"/>
    <w:rsid w:val="00107B47"/>
    <w:rsid w:val="0011642F"/>
    <w:rsid w:val="00153CA6"/>
    <w:rsid w:val="00161EAA"/>
    <w:rsid w:val="00177512"/>
    <w:rsid w:val="001819CB"/>
    <w:rsid w:val="00184EDD"/>
    <w:rsid w:val="00190320"/>
    <w:rsid w:val="001A2D03"/>
    <w:rsid w:val="001A5A9E"/>
    <w:rsid w:val="001C5077"/>
    <w:rsid w:val="00200655"/>
    <w:rsid w:val="002334E1"/>
    <w:rsid w:val="00236A68"/>
    <w:rsid w:val="0030561C"/>
    <w:rsid w:val="00332877"/>
    <w:rsid w:val="0034339D"/>
    <w:rsid w:val="003502DC"/>
    <w:rsid w:val="00372133"/>
    <w:rsid w:val="00381F00"/>
    <w:rsid w:val="0039221F"/>
    <w:rsid w:val="00393394"/>
    <w:rsid w:val="003C113A"/>
    <w:rsid w:val="00434568"/>
    <w:rsid w:val="00450611"/>
    <w:rsid w:val="00460187"/>
    <w:rsid w:val="004628EB"/>
    <w:rsid w:val="0046553F"/>
    <w:rsid w:val="00484C34"/>
    <w:rsid w:val="004E0AD8"/>
    <w:rsid w:val="004E7F85"/>
    <w:rsid w:val="00504BAD"/>
    <w:rsid w:val="00522E14"/>
    <w:rsid w:val="00530293"/>
    <w:rsid w:val="005368E9"/>
    <w:rsid w:val="005759B2"/>
    <w:rsid w:val="005A1455"/>
    <w:rsid w:val="005A69BA"/>
    <w:rsid w:val="005D1723"/>
    <w:rsid w:val="00601860"/>
    <w:rsid w:val="00632458"/>
    <w:rsid w:val="00634919"/>
    <w:rsid w:val="00646A66"/>
    <w:rsid w:val="006519A5"/>
    <w:rsid w:val="00691DE7"/>
    <w:rsid w:val="006B441E"/>
    <w:rsid w:val="006C34D3"/>
    <w:rsid w:val="006C65AC"/>
    <w:rsid w:val="00743A55"/>
    <w:rsid w:val="00746FA8"/>
    <w:rsid w:val="007542E0"/>
    <w:rsid w:val="0075564E"/>
    <w:rsid w:val="00764949"/>
    <w:rsid w:val="007926FB"/>
    <w:rsid w:val="007A4A0F"/>
    <w:rsid w:val="007B48F0"/>
    <w:rsid w:val="007D1082"/>
    <w:rsid w:val="007E4FF0"/>
    <w:rsid w:val="007E60D4"/>
    <w:rsid w:val="007F36FE"/>
    <w:rsid w:val="008249C7"/>
    <w:rsid w:val="008404B6"/>
    <w:rsid w:val="00853E5D"/>
    <w:rsid w:val="0086075A"/>
    <w:rsid w:val="008A3ADA"/>
    <w:rsid w:val="008B483C"/>
    <w:rsid w:val="008F7E44"/>
    <w:rsid w:val="00953149"/>
    <w:rsid w:val="009611E9"/>
    <w:rsid w:val="00987838"/>
    <w:rsid w:val="009C2A23"/>
    <w:rsid w:val="009E3912"/>
    <w:rsid w:val="009F005F"/>
    <w:rsid w:val="00A03B25"/>
    <w:rsid w:val="00A274AA"/>
    <w:rsid w:val="00A64ECE"/>
    <w:rsid w:val="00AA0048"/>
    <w:rsid w:val="00AA4B1D"/>
    <w:rsid w:val="00AB65D4"/>
    <w:rsid w:val="00AC3729"/>
    <w:rsid w:val="00AD5991"/>
    <w:rsid w:val="00AF28BA"/>
    <w:rsid w:val="00B2511F"/>
    <w:rsid w:val="00B43F0D"/>
    <w:rsid w:val="00B50822"/>
    <w:rsid w:val="00B55BB0"/>
    <w:rsid w:val="00B80205"/>
    <w:rsid w:val="00BA2122"/>
    <w:rsid w:val="00BA4751"/>
    <w:rsid w:val="00BB3754"/>
    <w:rsid w:val="00BC3F09"/>
    <w:rsid w:val="00BC6B3B"/>
    <w:rsid w:val="00BD0C71"/>
    <w:rsid w:val="00BD4C97"/>
    <w:rsid w:val="00BF70A3"/>
    <w:rsid w:val="00BF7218"/>
    <w:rsid w:val="00C05E68"/>
    <w:rsid w:val="00CA7A3A"/>
    <w:rsid w:val="00CB35A7"/>
    <w:rsid w:val="00CB3DC4"/>
    <w:rsid w:val="00CC065D"/>
    <w:rsid w:val="00CE309E"/>
    <w:rsid w:val="00D01E2B"/>
    <w:rsid w:val="00D22C0C"/>
    <w:rsid w:val="00D5061D"/>
    <w:rsid w:val="00D71BF5"/>
    <w:rsid w:val="00D7558F"/>
    <w:rsid w:val="00D77B0D"/>
    <w:rsid w:val="00D95CAA"/>
    <w:rsid w:val="00E06D67"/>
    <w:rsid w:val="00E1029C"/>
    <w:rsid w:val="00E51766"/>
    <w:rsid w:val="00EA36E3"/>
    <w:rsid w:val="00EB1AC0"/>
    <w:rsid w:val="00ED3293"/>
    <w:rsid w:val="00EF0C9B"/>
    <w:rsid w:val="00EF25E7"/>
    <w:rsid w:val="00EF6E71"/>
    <w:rsid w:val="00F11E63"/>
    <w:rsid w:val="00F26E19"/>
    <w:rsid w:val="00F43FE6"/>
    <w:rsid w:val="00F50666"/>
    <w:rsid w:val="00F6028C"/>
    <w:rsid w:val="00F66325"/>
    <w:rsid w:val="00F84D52"/>
    <w:rsid w:val="00F95C98"/>
    <w:rsid w:val="00F973C8"/>
    <w:rsid w:val="00FD2264"/>
    <w:rsid w:val="00FD4B15"/>
    <w:rsid w:val="00FF12B2"/>
    <w:rsid w:val="00FF798E"/>
    <w:rsid w:val="038F51E3"/>
    <w:rsid w:val="058B5AB3"/>
    <w:rsid w:val="05D624C0"/>
    <w:rsid w:val="06EF2E5F"/>
    <w:rsid w:val="09180088"/>
    <w:rsid w:val="0AA13EB9"/>
    <w:rsid w:val="0D4D1E8C"/>
    <w:rsid w:val="100276B4"/>
    <w:rsid w:val="12403A27"/>
    <w:rsid w:val="12EA1960"/>
    <w:rsid w:val="13FD40DC"/>
    <w:rsid w:val="142332CC"/>
    <w:rsid w:val="1723384F"/>
    <w:rsid w:val="172F7DA2"/>
    <w:rsid w:val="17D77DB2"/>
    <w:rsid w:val="1AAE0944"/>
    <w:rsid w:val="1E1011CA"/>
    <w:rsid w:val="1F526761"/>
    <w:rsid w:val="1FDB4407"/>
    <w:rsid w:val="20585C0F"/>
    <w:rsid w:val="205E07B5"/>
    <w:rsid w:val="23045156"/>
    <w:rsid w:val="238C0F25"/>
    <w:rsid w:val="259F44C0"/>
    <w:rsid w:val="28BF7B98"/>
    <w:rsid w:val="29A4282D"/>
    <w:rsid w:val="2A3D0F79"/>
    <w:rsid w:val="2D483B43"/>
    <w:rsid w:val="31862298"/>
    <w:rsid w:val="34D7033C"/>
    <w:rsid w:val="367B1F4E"/>
    <w:rsid w:val="37A25EEA"/>
    <w:rsid w:val="39CE45A7"/>
    <w:rsid w:val="3B3538B6"/>
    <w:rsid w:val="3EC20DBF"/>
    <w:rsid w:val="3EFD70F7"/>
    <w:rsid w:val="3F9D7333"/>
    <w:rsid w:val="413914C6"/>
    <w:rsid w:val="431C2432"/>
    <w:rsid w:val="43C76315"/>
    <w:rsid w:val="47443317"/>
    <w:rsid w:val="48295AFD"/>
    <w:rsid w:val="49D144AE"/>
    <w:rsid w:val="49D628F6"/>
    <w:rsid w:val="4ABD4848"/>
    <w:rsid w:val="51547F9A"/>
    <w:rsid w:val="51F37849"/>
    <w:rsid w:val="55E24077"/>
    <w:rsid w:val="594234B0"/>
    <w:rsid w:val="5A5A44A4"/>
    <w:rsid w:val="5F6361DC"/>
    <w:rsid w:val="60DE30A0"/>
    <w:rsid w:val="618A0DEF"/>
    <w:rsid w:val="61CD0018"/>
    <w:rsid w:val="61DA11C3"/>
    <w:rsid w:val="69085706"/>
    <w:rsid w:val="6A9C1A54"/>
    <w:rsid w:val="6B9726C1"/>
    <w:rsid w:val="6D90357B"/>
    <w:rsid w:val="6FCF52A1"/>
    <w:rsid w:val="707A450F"/>
    <w:rsid w:val="780411C4"/>
    <w:rsid w:val="78B14BFC"/>
    <w:rsid w:val="7B9D4281"/>
    <w:rsid w:val="7DEA6520"/>
    <w:rsid w:val="7F932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9E87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qFormat="1"/>
    <w:lsdException w:name="toc 2" w:semiHidden="0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838"/>
    <w:pPr>
      <w:widowControl w:val="0"/>
      <w:jc w:val="both"/>
    </w:pPr>
    <w:rPr>
      <w:rFonts w:eastAsia="仿宋" w:cstheme="minorBidi"/>
      <w:kern w:val="2"/>
      <w:sz w:val="32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numPr>
        <w:numId w:val="1"/>
      </w:numPr>
      <w:spacing w:before="340" w:after="330"/>
      <w:outlineLvl w:val="0"/>
    </w:pPr>
    <w:rPr>
      <w:rFonts w:eastAsia="黑体"/>
      <w:bCs/>
      <w:kern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numPr>
        <w:numId w:val="2"/>
      </w:numPr>
      <w:spacing w:before="260" w:after="260"/>
      <w:outlineLvl w:val="1"/>
    </w:pPr>
    <w:rPr>
      <w:rFonts w:asciiTheme="majorHAnsi" w:eastAsia="楷体" w:hAnsiTheme="majorHAnsi" w:cstheme="majorBidi"/>
      <w:bCs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unhideWhenUsed/>
    <w:qFormat/>
  </w:style>
  <w:style w:type="paragraph" w:styleId="20">
    <w:name w:val="toc 2"/>
    <w:basedOn w:val="a"/>
    <w:next w:val="a"/>
    <w:uiPriority w:val="39"/>
    <w:unhideWhenUsed/>
    <w:qFormat/>
    <w:pPr>
      <w:ind w:leftChars="200" w:left="420"/>
    </w:pPr>
  </w:style>
  <w:style w:type="paragraph" w:styleId="a5">
    <w:name w:val="Title"/>
    <w:basedOn w:val="a"/>
    <w:next w:val="a"/>
    <w:link w:val="Char1"/>
    <w:uiPriority w:val="10"/>
    <w:qFormat/>
    <w:pPr>
      <w:spacing w:before="240" w:after="60"/>
      <w:jc w:val="center"/>
      <w:outlineLvl w:val="0"/>
    </w:pPr>
    <w:rPr>
      <w:rFonts w:asciiTheme="majorHAnsi" w:eastAsia="方正小标宋简体" w:hAnsiTheme="majorHAnsi" w:cstheme="majorBidi"/>
      <w:bCs/>
      <w:sz w:val="44"/>
      <w:szCs w:val="32"/>
    </w:rPr>
  </w:style>
  <w:style w:type="character" w:styleId="a6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Char0">
    <w:name w:val="页眉 Char"/>
    <w:basedOn w:val="a0"/>
    <w:link w:val="a4"/>
    <w:uiPriority w:val="99"/>
    <w:qFormat/>
    <w:rPr>
      <w:rFonts w:ascii="Times New Roman" w:eastAsia="仿宋" w:hAnsi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rFonts w:ascii="Times New Roman" w:eastAsia="仿宋" w:hAnsi="Times New Roman"/>
      <w:sz w:val="18"/>
      <w:szCs w:val="18"/>
    </w:rPr>
  </w:style>
  <w:style w:type="character" w:customStyle="1" w:styleId="Char1">
    <w:name w:val="标题 Char"/>
    <w:basedOn w:val="a0"/>
    <w:link w:val="a5"/>
    <w:uiPriority w:val="10"/>
    <w:qFormat/>
    <w:rPr>
      <w:rFonts w:asciiTheme="majorHAnsi" w:eastAsia="方正小标宋简体" w:hAnsiTheme="majorHAnsi" w:cstheme="majorBidi"/>
      <w:bCs/>
      <w:sz w:val="44"/>
      <w:szCs w:val="32"/>
    </w:rPr>
  </w:style>
  <w:style w:type="character" w:customStyle="1" w:styleId="1Char">
    <w:name w:val="标题 1 Char"/>
    <w:basedOn w:val="a0"/>
    <w:link w:val="1"/>
    <w:uiPriority w:val="9"/>
    <w:qFormat/>
    <w:rPr>
      <w:rFonts w:ascii="Times New Roman" w:eastAsia="黑体" w:hAnsi="Times New Roman"/>
      <w:bCs/>
      <w:kern w:val="44"/>
      <w:sz w:val="32"/>
      <w:szCs w:val="44"/>
    </w:rPr>
  </w:style>
  <w:style w:type="character" w:customStyle="1" w:styleId="2Char">
    <w:name w:val="标题 2 Char"/>
    <w:basedOn w:val="a0"/>
    <w:link w:val="2"/>
    <w:uiPriority w:val="9"/>
    <w:qFormat/>
    <w:rPr>
      <w:rFonts w:asciiTheme="majorHAnsi" w:eastAsia="楷体" w:hAnsiTheme="majorHAnsi" w:cstheme="majorBidi"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qFormat/>
    <w:rPr>
      <w:rFonts w:ascii="Times New Roman" w:eastAsia="仿宋" w:hAnsi="Times New Roman"/>
      <w:b/>
      <w:bCs/>
      <w:sz w:val="32"/>
      <w:szCs w:val="32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paragraph" w:customStyle="1" w:styleId="TOC1">
    <w:name w:val="TOC 标题1"/>
    <w:basedOn w:val="1"/>
    <w:next w:val="a"/>
    <w:uiPriority w:val="39"/>
    <w:unhideWhenUsed/>
    <w:qFormat/>
    <w:pPr>
      <w:widowControl/>
      <w:numPr>
        <w:numId w:val="0"/>
      </w:numPr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kern w:val="0"/>
      <w:szCs w:val="32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  <w:style w:type="paragraph" w:styleId="a9">
    <w:name w:val="Balloon Text"/>
    <w:basedOn w:val="a"/>
    <w:link w:val="Char3"/>
    <w:uiPriority w:val="99"/>
    <w:semiHidden/>
    <w:unhideWhenUsed/>
    <w:rsid w:val="008A3ADA"/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8A3ADA"/>
    <w:rPr>
      <w:rFonts w:eastAsia="仿宋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qFormat="1"/>
    <w:lsdException w:name="toc 2" w:semiHidden="0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838"/>
    <w:pPr>
      <w:widowControl w:val="0"/>
      <w:jc w:val="both"/>
    </w:pPr>
    <w:rPr>
      <w:rFonts w:eastAsia="仿宋" w:cstheme="minorBidi"/>
      <w:kern w:val="2"/>
      <w:sz w:val="32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numPr>
        <w:numId w:val="1"/>
      </w:numPr>
      <w:spacing w:before="340" w:after="330"/>
      <w:outlineLvl w:val="0"/>
    </w:pPr>
    <w:rPr>
      <w:rFonts w:eastAsia="黑体"/>
      <w:bCs/>
      <w:kern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numPr>
        <w:numId w:val="2"/>
      </w:numPr>
      <w:spacing w:before="260" w:after="260"/>
      <w:outlineLvl w:val="1"/>
    </w:pPr>
    <w:rPr>
      <w:rFonts w:asciiTheme="majorHAnsi" w:eastAsia="楷体" w:hAnsiTheme="majorHAnsi" w:cstheme="majorBidi"/>
      <w:bCs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unhideWhenUsed/>
    <w:qFormat/>
  </w:style>
  <w:style w:type="paragraph" w:styleId="20">
    <w:name w:val="toc 2"/>
    <w:basedOn w:val="a"/>
    <w:next w:val="a"/>
    <w:uiPriority w:val="39"/>
    <w:unhideWhenUsed/>
    <w:qFormat/>
    <w:pPr>
      <w:ind w:leftChars="200" w:left="420"/>
    </w:pPr>
  </w:style>
  <w:style w:type="paragraph" w:styleId="a5">
    <w:name w:val="Title"/>
    <w:basedOn w:val="a"/>
    <w:next w:val="a"/>
    <w:link w:val="Char1"/>
    <w:uiPriority w:val="10"/>
    <w:qFormat/>
    <w:pPr>
      <w:spacing w:before="240" w:after="60"/>
      <w:jc w:val="center"/>
      <w:outlineLvl w:val="0"/>
    </w:pPr>
    <w:rPr>
      <w:rFonts w:asciiTheme="majorHAnsi" w:eastAsia="方正小标宋简体" w:hAnsiTheme="majorHAnsi" w:cstheme="majorBidi"/>
      <w:bCs/>
      <w:sz w:val="44"/>
      <w:szCs w:val="32"/>
    </w:rPr>
  </w:style>
  <w:style w:type="character" w:styleId="a6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Char0">
    <w:name w:val="页眉 Char"/>
    <w:basedOn w:val="a0"/>
    <w:link w:val="a4"/>
    <w:uiPriority w:val="99"/>
    <w:qFormat/>
    <w:rPr>
      <w:rFonts w:ascii="Times New Roman" w:eastAsia="仿宋" w:hAnsi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rFonts w:ascii="Times New Roman" w:eastAsia="仿宋" w:hAnsi="Times New Roman"/>
      <w:sz w:val="18"/>
      <w:szCs w:val="18"/>
    </w:rPr>
  </w:style>
  <w:style w:type="character" w:customStyle="1" w:styleId="Char1">
    <w:name w:val="标题 Char"/>
    <w:basedOn w:val="a0"/>
    <w:link w:val="a5"/>
    <w:uiPriority w:val="10"/>
    <w:qFormat/>
    <w:rPr>
      <w:rFonts w:asciiTheme="majorHAnsi" w:eastAsia="方正小标宋简体" w:hAnsiTheme="majorHAnsi" w:cstheme="majorBidi"/>
      <w:bCs/>
      <w:sz w:val="44"/>
      <w:szCs w:val="32"/>
    </w:rPr>
  </w:style>
  <w:style w:type="character" w:customStyle="1" w:styleId="1Char">
    <w:name w:val="标题 1 Char"/>
    <w:basedOn w:val="a0"/>
    <w:link w:val="1"/>
    <w:uiPriority w:val="9"/>
    <w:qFormat/>
    <w:rPr>
      <w:rFonts w:ascii="Times New Roman" w:eastAsia="黑体" w:hAnsi="Times New Roman"/>
      <w:bCs/>
      <w:kern w:val="44"/>
      <w:sz w:val="32"/>
      <w:szCs w:val="44"/>
    </w:rPr>
  </w:style>
  <w:style w:type="character" w:customStyle="1" w:styleId="2Char">
    <w:name w:val="标题 2 Char"/>
    <w:basedOn w:val="a0"/>
    <w:link w:val="2"/>
    <w:uiPriority w:val="9"/>
    <w:qFormat/>
    <w:rPr>
      <w:rFonts w:asciiTheme="majorHAnsi" w:eastAsia="楷体" w:hAnsiTheme="majorHAnsi" w:cstheme="majorBidi"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qFormat/>
    <w:rPr>
      <w:rFonts w:ascii="Times New Roman" w:eastAsia="仿宋" w:hAnsi="Times New Roman"/>
      <w:b/>
      <w:bCs/>
      <w:sz w:val="32"/>
      <w:szCs w:val="32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paragraph" w:customStyle="1" w:styleId="TOC1">
    <w:name w:val="TOC 标题1"/>
    <w:basedOn w:val="1"/>
    <w:next w:val="a"/>
    <w:uiPriority w:val="39"/>
    <w:unhideWhenUsed/>
    <w:qFormat/>
    <w:pPr>
      <w:widowControl/>
      <w:numPr>
        <w:numId w:val="0"/>
      </w:numPr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kern w:val="0"/>
      <w:szCs w:val="32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  <w:style w:type="paragraph" w:styleId="a9">
    <w:name w:val="Balloon Text"/>
    <w:basedOn w:val="a"/>
    <w:link w:val="Char3"/>
    <w:uiPriority w:val="99"/>
    <w:semiHidden/>
    <w:unhideWhenUsed/>
    <w:rsid w:val="008A3ADA"/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8A3ADA"/>
    <w:rPr>
      <w:rFonts w:eastAsia="仿宋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microsoft.com/office/2007/relationships/stylesWithEffects" Target="stylesWithEffect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21ABA7E-DC3A-45FF-B0CE-7DBC6E8AA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89</Words>
  <Characters>508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Fang</dc:creator>
  <cp:lastModifiedBy>曹蕾</cp:lastModifiedBy>
  <cp:revision>2</cp:revision>
  <dcterms:created xsi:type="dcterms:W3CDTF">2020-08-25T06:59:00Z</dcterms:created>
  <dcterms:modified xsi:type="dcterms:W3CDTF">2020-08-25T06:59:00Z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